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4785"/>
        <w:gridCol w:w="4786"/>
      </w:tblGrid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tabs>
                <w:tab w:val="center" w:pos="2284"/>
              </w:tabs>
              <w:rPr>
                <w:b/>
              </w:rPr>
            </w:pPr>
            <w:r w:rsidRPr="004C30E1">
              <w:rPr>
                <w:b/>
              </w:rPr>
              <w:t>Заглавие книги</w:t>
            </w:r>
            <w:r>
              <w:rPr>
                <w:b/>
              </w:rPr>
              <w:tab/>
            </w:r>
          </w:p>
        </w:tc>
        <w:tc>
          <w:tcPr>
            <w:tcW w:w="4786" w:type="dxa"/>
          </w:tcPr>
          <w:p w:rsidR="00211629" w:rsidRPr="00CB43D6" w:rsidRDefault="00211629" w:rsidP="00211629">
            <w:pPr>
              <w:rPr>
                <w:lang w:val="kk-KZ"/>
              </w:rPr>
            </w:pPr>
            <w:r>
              <w:rPr>
                <w:lang w:val="kk-KZ"/>
              </w:rPr>
              <w:t>История древнего мира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Авторы книги</w:t>
            </w:r>
          </w:p>
        </w:tc>
        <w:tc>
          <w:tcPr>
            <w:tcW w:w="4786" w:type="dxa"/>
          </w:tcPr>
          <w:p w:rsidR="00211629" w:rsidRDefault="00211629" w:rsidP="009D7EA9">
            <w:proofErr w:type="spellStart"/>
            <w:r>
              <w:t>Ералина</w:t>
            </w:r>
            <w:proofErr w:type="spellEnd"/>
            <w:r>
              <w:t xml:space="preserve"> А.Е.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Краткое описание (аннотация)</w:t>
            </w:r>
          </w:p>
          <w:p w:rsidR="00211629" w:rsidRPr="004C30E1" w:rsidRDefault="00211629" w:rsidP="009D7EA9">
            <w:pPr>
              <w:rPr>
                <w:b/>
              </w:rPr>
            </w:pPr>
          </w:p>
        </w:tc>
        <w:tc>
          <w:tcPr>
            <w:tcW w:w="4786" w:type="dxa"/>
          </w:tcPr>
          <w:p w:rsidR="00211629" w:rsidRDefault="00211629" w:rsidP="009D7EA9">
            <w:r>
              <w:t xml:space="preserve">Учебно-методический комплекс дисциплины представлен комплексом лекционного материала, заданиями на практические занятия, графиком выполнения самостоятельной работы, </w:t>
            </w:r>
            <w:proofErr w:type="spellStart"/>
            <w:r>
              <w:t>силлабусом</w:t>
            </w:r>
            <w:proofErr w:type="spellEnd"/>
            <w:r>
              <w:t xml:space="preserve">, методическими указаниями по изучению дисциплины. 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Год издания</w:t>
            </w:r>
          </w:p>
        </w:tc>
        <w:tc>
          <w:tcPr>
            <w:tcW w:w="4786" w:type="dxa"/>
          </w:tcPr>
          <w:p w:rsidR="00211629" w:rsidRDefault="00211629" w:rsidP="009D7EA9">
            <w:r>
              <w:t>2013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Место издания и издательство</w:t>
            </w:r>
          </w:p>
        </w:tc>
        <w:tc>
          <w:tcPr>
            <w:tcW w:w="4786" w:type="dxa"/>
          </w:tcPr>
          <w:p w:rsidR="00211629" w:rsidRDefault="00211629" w:rsidP="009D7EA9">
            <w:r>
              <w:t xml:space="preserve">КГУ им. </w:t>
            </w:r>
            <w:proofErr w:type="spellStart"/>
            <w:r>
              <w:t>А.Байтурсынова</w:t>
            </w:r>
            <w:proofErr w:type="spellEnd"/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Язык текста</w:t>
            </w:r>
          </w:p>
        </w:tc>
        <w:tc>
          <w:tcPr>
            <w:tcW w:w="4786" w:type="dxa"/>
          </w:tcPr>
          <w:p w:rsidR="00211629" w:rsidRDefault="00211629" w:rsidP="009D7EA9">
            <w:r>
              <w:t>русский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ББК</w:t>
            </w:r>
          </w:p>
        </w:tc>
        <w:tc>
          <w:tcPr>
            <w:tcW w:w="4786" w:type="dxa"/>
          </w:tcPr>
          <w:p w:rsidR="00211629" w:rsidRPr="00AD1CFF" w:rsidRDefault="00211629" w:rsidP="009D7EA9">
            <w:pPr>
              <w:pStyle w:val="1"/>
              <w:outlineLvl w:val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63.3 (5 Каз) я73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УДК</w:t>
            </w:r>
          </w:p>
        </w:tc>
        <w:tc>
          <w:tcPr>
            <w:tcW w:w="4786" w:type="dxa"/>
          </w:tcPr>
          <w:p w:rsidR="00211629" w:rsidRDefault="00211629" w:rsidP="009D7EA9"/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Раздел</w:t>
            </w:r>
          </w:p>
        </w:tc>
        <w:tc>
          <w:tcPr>
            <w:tcW w:w="4786" w:type="dxa"/>
          </w:tcPr>
          <w:p w:rsidR="00211629" w:rsidRDefault="00211629" w:rsidP="009D7EA9">
            <w:r>
              <w:t>Учебно-методический комплекс дисциплины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Специальность</w:t>
            </w:r>
          </w:p>
        </w:tc>
        <w:tc>
          <w:tcPr>
            <w:tcW w:w="4786" w:type="dxa"/>
          </w:tcPr>
          <w:p w:rsidR="00211629" w:rsidRDefault="00211629" w:rsidP="009D7EA9">
            <w:r>
              <w:t>История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Ключевые слова</w:t>
            </w:r>
          </w:p>
        </w:tc>
        <w:tc>
          <w:tcPr>
            <w:tcW w:w="4786" w:type="dxa"/>
          </w:tcPr>
          <w:p w:rsidR="00211629" w:rsidRPr="00CB43D6" w:rsidRDefault="00211629" w:rsidP="009D7EA9">
            <w:pPr>
              <w:rPr>
                <w:lang w:val="kk-KZ"/>
              </w:rPr>
            </w:pPr>
            <w:r>
              <w:rPr>
                <w:lang w:val="kk-KZ"/>
              </w:rPr>
              <w:t>Древние государства,восточная деспотия, полис, цивилизация.</w:t>
            </w:r>
          </w:p>
        </w:tc>
      </w:tr>
    </w:tbl>
    <w:p w:rsidR="00211629" w:rsidRDefault="00211629" w:rsidP="00211629">
      <w:pPr>
        <w:rPr>
          <w:sz w:val="28"/>
          <w:szCs w:val="28"/>
        </w:rPr>
      </w:pPr>
    </w:p>
    <w:p w:rsidR="00F91C1D" w:rsidRDefault="00F91C1D"/>
    <w:sectPr w:rsidR="00F91C1D" w:rsidSect="00F91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1629"/>
    <w:rsid w:val="00211629"/>
    <w:rsid w:val="00F91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162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62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211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2013-11-12T07:04:00Z</dcterms:created>
  <dcterms:modified xsi:type="dcterms:W3CDTF">2013-11-12T07:06:00Z</dcterms:modified>
</cp:coreProperties>
</file>